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38E47" w14:textId="77777777" w:rsidR="00C75BBE" w:rsidRPr="003A04F0" w:rsidRDefault="00C75BBE" w:rsidP="002F4540">
      <w:pPr>
        <w:tabs>
          <w:tab w:val="num" w:pos="426"/>
        </w:tabs>
        <w:ind w:left="426"/>
        <w:jc w:val="center"/>
        <w:rPr>
          <w:rFonts w:ascii="Calibri" w:hAnsi="Calibri" w:cs="Calibri"/>
          <w:sz w:val="24"/>
        </w:rPr>
      </w:pPr>
      <w:r w:rsidRPr="003A04F0">
        <w:rPr>
          <w:rFonts w:ascii="Calibri" w:hAnsi="Calibri" w:cs="Calibri"/>
          <w:sz w:val="24"/>
        </w:rPr>
        <w:t xml:space="preserve"> </w:t>
      </w:r>
    </w:p>
    <w:p w14:paraId="2555FBA8" w14:textId="77777777" w:rsidR="00C75BBE" w:rsidRPr="008572F1" w:rsidRDefault="00C75BBE" w:rsidP="00C75BBE">
      <w:pPr>
        <w:tabs>
          <w:tab w:val="num" w:pos="426"/>
        </w:tabs>
        <w:ind w:left="426"/>
        <w:rPr>
          <w:rFonts w:ascii="Calibri" w:hAnsi="Calibri" w:cs="Calibri"/>
          <w:b/>
          <w:sz w:val="24"/>
        </w:rPr>
      </w:pPr>
    </w:p>
    <w:p w14:paraId="6EA428E8" w14:textId="77777777" w:rsidR="00C75BBE" w:rsidRPr="00083303" w:rsidRDefault="00C75BBE" w:rsidP="006277ED">
      <w:pPr>
        <w:jc w:val="center"/>
        <w:rPr>
          <w:rFonts w:ascii="Calibri" w:hAnsi="Calibri" w:cs="Calibri"/>
          <w:b/>
          <w:sz w:val="28"/>
          <w:szCs w:val="28"/>
        </w:rPr>
      </w:pPr>
      <w:r w:rsidRPr="00083303">
        <w:rPr>
          <w:rFonts w:ascii="Calibri" w:hAnsi="Calibri" w:cs="Calibri"/>
          <w:b/>
          <w:sz w:val="28"/>
          <w:szCs w:val="28"/>
        </w:rPr>
        <w:t>Specifikace počtu, konfigurace vozidel a požadovaných služeb operativního leasingu</w:t>
      </w:r>
    </w:p>
    <w:p w14:paraId="2AC2340F" w14:textId="77777777" w:rsidR="00561BDA" w:rsidRPr="008572F1" w:rsidRDefault="00561BDA">
      <w:pPr>
        <w:rPr>
          <w:rFonts w:ascii="Calibri" w:hAnsi="Calibri" w:cs="Calibri"/>
        </w:rPr>
      </w:pPr>
    </w:p>
    <w:p w14:paraId="7753ECF3" w14:textId="77777777" w:rsidR="00B0155C" w:rsidRDefault="00B0155C" w:rsidP="00C75BBE">
      <w:pPr>
        <w:rPr>
          <w:rFonts w:ascii="Calibri" w:hAnsi="Calibri" w:cs="Calibri"/>
          <w:szCs w:val="20"/>
        </w:rPr>
      </w:pPr>
    </w:p>
    <w:p w14:paraId="69B62DBF" w14:textId="77777777" w:rsidR="00C75BBE" w:rsidRDefault="00C75BBE">
      <w:pPr>
        <w:rPr>
          <w:rFonts w:ascii="Calibri" w:hAnsi="Calibri" w:cs="Calibri"/>
          <w:szCs w:val="20"/>
        </w:rPr>
      </w:pPr>
      <w:r w:rsidRPr="008572F1">
        <w:rPr>
          <w:rFonts w:ascii="Calibri" w:hAnsi="Calibri" w:cs="Calibri"/>
          <w:szCs w:val="20"/>
        </w:rPr>
        <w:t xml:space="preserve">Předmětem plnění veřejné zakázky je poskytování služeb operativního leasingu vozového parku po dobu </w:t>
      </w:r>
      <w:r w:rsidR="00A958B3" w:rsidRPr="00B0155C">
        <w:rPr>
          <w:rFonts w:ascii="Calibri" w:hAnsi="Calibri" w:cs="Calibri"/>
          <w:b/>
          <w:sz w:val="24"/>
        </w:rPr>
        <w:t>48</w:t>
      </w:r>
      <w:r w:rsidRPr="00B0155C">
        <w:rPr>
          <w:rFonts w:ascii="Calibri" w:hAnsi="Calibri" w:cs="Calibri"/>
          <w:b/>
          <w:sz w:val="24"/>
        </w:rPr>
        <w:t xml:space="preserve"> měsíců</w:t>
      </w:r>
      <w:r w:rsidRPr="008572F1">
        <w:rPr>
          <w:rFonts w:ascii="Calibri" w:hAnsi="Calibri" w:cs="Calibri"/>
          <w:szCs w:val="20"/>
        </w:rPr>
        <w:t xml:space="preserve">. </w:t>
      </w:r>
    </w:p>
    <w:p w14:paraId="0D05E1D0" w14:textId="77777777" w:rsidR="00C8513C" w:rsidRPr="00C8513C" w:rsidRDefault="00C8513C">
      <w:pPr>
        <w:rPr>
          <w:rFonts w:ascii="Calibri" w:hAnsi="Calibri" w:cs="Calibri"/>
          <w:szCs w:val="20"/>
        </w:rPr>
      </w:pPr>
    </w:p>
    <w:p w14:paraId="35B4B1D8" w14:textId="77777777" w:rsidR="00CB39D5" w:rsidRPr="00CB39D5" w:rsidRDefault="00CB39D5">
      <w:pPr>
        <w:rPr>
          <w:rFonts w:ascii="Calibri" w:hAnsi="Calibri" w:cs="Calibri"/>
          <w:b/>
          <w:sz w:val="16"/>
          <w:szCs w:val="16"/>
        </w:rPr>
      </w:pPr>
    </w:p>
    <w:p w14:paraId="701777AB" w14:textId="77777777" w:rsidR="00C75BBE" w:rsidRPr="00D83B81" w:rsidRDefault="00C75BBE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Požadovaná minimální konfigurace vozid</w:t>
      </w:r>
      <w:r w:rsidR="00C8513C">
        <w:rPr>
          <w:rFonts w:ascii="Calibri" w:hAnsi="Calibri" w:cs="Calibri"/>
          <w:b/>
          <w:color w:val="FFFFFF"/>
          <w:sz w:val="24"/>
        </w:rPr>
        <w:t>el do vozového parku</w:t>
      </w:r>
    </w:p>
    <w:p w14:paraId="4F56D0E8" w14:textId="77777777" w:rsidR="00C75BBE" w:rsidRDefault="00C75BBE">
      <w:pPr>
        <w:rPr>
          <w:rFonts w:ascii="Calibri" w:hAnsi="Calibri" w:cs="Calibri"/>
        </w:rPr>
      </w:pPr>
    </w:p>
    <w:p w14:paraId="509942CD" w14:textId="77777777" w:rsidR="00733DFE" w:rsidRDefault="00733DFE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 w:rsidR="00CE6C9D">
        <w:rPr>
          <w:rFonts w:ascii="Calibri" w:hAnsi="Calibri" w:cs="Calibri"/>
          <w:iCs/>
          <w:color w:val="000000"/>
          <w:sz w:val="22"/>
          <w:szCs w:val="22"/>
        </w:rPr>
        <w:t>u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14:paraId="22A4893E" w14:textId="77777777" w:rsidR="00B0155C" w:rsidRPr="008572F1" w:rsidRDefault="00B0155C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14:paraId="1D31D00A" w14:textId="79B3A3AF" w:rsidR="00733DFE" w:rsidRDefault="003A08B9" w:rsidP="00E76F76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>
        <w:rPr>
          <w:rFonts w:ascii="Calibri" w:hAnsi="Calibri" w:cs="Calibri"/>
          <w:b/>
          <w:iCs/>
          <w:color w:val="000000"/>
          <w:sz w:val="24"/>
        </w:rPr>
        <w:t>Manuální</w:t>
      </w:r>
      <w:r w:rsidR="00824569"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proofErr w:type="spellStart"/>
      <w:r w:rsidR="004D2D26" w:rsidRPr="00327BB0">
        <w:rPr>
          <w:rFonts w:ascii="Calibri" w:hAnsi="Calibri" w:cs="Calibri"/>
          <w:b/>
          <w:iCs/>
          <w:color w:val="000000"/>
          <w:sz w:val="24"/>
        </w:rPr>
        <w:t>liftback</w:t>
      </w:r>
      <w:bookmarkStart w:id="0" w:name="_GoBack"/>
      <w:bookmarkEnd w:id="0"/>
      <w:proofErr w:type="spellEnd"/>
    </w:p>
    <w:p w14:paraId="1B06D22C" w14:textId="77777777" w:rsidR="00E76F76" w:rsidRDefault="00E76F76" w:rsidP="00E76F76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>……………….</w:t>
      </w:r>
      <w:r w:rsidR="001C4543" w:rsidRPr="001001C3">
        <w:rPr>
          <w:rFonts w:ascii="Calibri" w:hAnsi="Calibri" w:cs="Calibri"/>
          <w:b/>
          <w:sz w:val="24"/>
        </w:rPr>
        <w:t xml:space="preserve"> </w:t>
      </w:r>
      <w:r w:rsidR="001C4543" w:rsidRPr="001001C3">
        <w:rPr>
          <w:rFonts w:ascii="Calibri" w:hAnsi="Calibri" w:cs="Calibri"/>
          <w:b/>
          <w:i/>
          <w:color w:val="3366FF"/>
          <w:sz w:val="24"/>
        </w:rPr>
        <w:t>(d</w:t>
      </w:r>
      <w:r w:rsidRPr="001001C3">
        <w:rPr>
          <w:rFonts w:ascii="Calibri" w:hAnsi="Calibri" w:cs="Calibri"/>
          <w:b/>
          <w:i/>
          <w:color w:val="3366FF"/>
          <w:sz w:val="24"/>
        </w:rPr>
        <w:t>oplní účastník)</w:t>
      </w:r>
    </w:p>
    <w:p w14:paraId="6FB9A0D9" w14:textId="77777777" w:rsidR="00B0155C" w:rsidRPr="001001C3" w:rsidRDefault="00B0155C" w:rsidP="00E76F76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DC1E18" w:rsidRPr="001001C3" w14:paraId="47C681E7" w14:textId="77777777" w:rsidTr="00824569">
        <w:tc>
          <w:tcPr>
            <w:tcW w:w="7722" w:type="dxa"/>
            <w:shd w:val="clear" w:color="auto" w:fill="auto"/>
          </w:tcPr>
          <w:p w14:paraId="3F5C8DE2" w14:textId="77777777" w:rsidR="00DC1E18" w:rsidRPr="001001C3" w:rsidRDefault="00DC1E18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5CBBE40D" w14:textId="77777777" w:rsidR="001C4543" w:rsidRPr="001001C3" w:rsidRDefault="001C4543" w:rsidP="001001C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14:paraId="2F28B578" w14:textId="77777777" w:rsidR="00DC1E18" w:rsidRPr="001001C3" w:rsidRDefault="001C4543" w:rsidP="001001C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733DFE" w:rsidRPr="001001C3" w14:paraId="75354536" w14:textId="77777777" w:rsidTr="00824569">
        <w:tc>
          <w:tcPr>
            <w:tcW w:w="7722" w:type="dxa"/>
            <w:shd w:val="clear" w:color="auto" w:fill="auto"/>
          </w:tcPr>
          <w:p w14:paraId="2572556F" w14:textId="6F4E6FCF" w:rsidR="00733DFE" w:rsidRPr="001001C3" w:rsidRDefault="00733DFE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 w:rsidR="00704FEC"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382FF3">
              <w:rPr>
                <w:rFonts w:ascii="Calibri" w:hAnsi="Calibri" w:cs="Calibri"/>
                <w:b/>
                <w:iCs/>
                <w:color w:val="000000"/>
                <w:szCs w:val="20"/>
              </w:rPr>
              <w:t>10</w:t>
            </w:r>
            <w:r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kW</w:t>
            </w:r>
          </w:p>
          <w:p w14:paraId="2E4446FC" w14:textId="77777777" w:rsidR="00DC1E18" w:rsidRPr="001001C3" w:rsidRDefault="00DC1E18" w:rsidP="00733DFE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0C640C37" w14:textId="77777777" w:rsidR="00733DFE" w:rsidRPr="001001C3" w:rsidRDefault="001C454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14:paraId="4B0613A1" w14:textId="77777777" w:rsidTr="003A4972">
        <w:trPr>
          <w:trHeight w:val="396"/>
        </w:trPr>
        <w:tc>
          <w:tcPr>
            <w:tcW w:w="7722" w:type="dxa"/>
            <w:shd w:val="clear" w:color="auto" w:fill="auto"/>
          </w:tcPr>
          <w:p w14:paraId="17AD2168" w14:textId="77777777" w:rsidR="003A4972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Motor – </w:t>
            </w:r>
            <w:r w:rsidRPr="0087076C">
              <w:rPr>
                <w:rFonts w:ascii="Calibri" w:hAnsi="Calibri" w:cs="Calibri"/>
                <w:iCs/>
                <w:color w:val="000000"/>
                <w:szCs w:val="20"/>
              </w:rPr>
              <w:t>benzín</w:t>
            </w:r>
          </w:p>
          <w:p w14:paraId="67E73EC3" w14:textId="77777777" w:rsidR="003A4972" w:rsidRPr="001001C3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2D5FB095" w14:textId="77777777" w:rsidR="003A4972" w:rsidRPr="001001C3" w:rsidRDefault="0087076C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3EAD753F" w14:textId="77777777" w:rsidTr="00824569">
        <w:tc>
          <w:tcPr>
            <w:tcW w:w="7722" w:type="dxa"/>
            <w:shd w:val="clear" w:color="auto" w:fill="auto"/>
          </w:tcPr>
          <w:p w14:paraId="432BD69D" w14:textId="77777777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14:paraId="03D517AF" w14:textId="77777777" w:rsidR="00824569" w:rsidRPr="001001C3" w:rsidRDefault="00824569" w:rsidP="0052059D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20FA5577" w14:textId="77777777" w:rsidR="00824569" w:rsidRPr="00824569" w:rsidRDefault="00824569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223CF35D" w14:textId="77777777" w:rsidTr="00824569">
        <w:tc>
          <w:tcPr>
            <w:tcW w:w="7722" w:type="dxa"/>
            <w:shd w:val="clear" w:color="auto" w:fill="auto"/>
          </w:tcPr>
          <w:p w14:paraId="1F77C283" w14:textId="1D103F3E" w:rsidR="00824569" w:rsidRPr="000C405B" w:rsidRDefault="00824569" w:rsidP="000C405B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min </w:t>
            </w:r>
            <w:r w:rsidR="00FE14E9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382FF3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="00FE14E9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="000C405B" w:rsidRPr="00FE14E9">
              <w:rPr>
                <w:rFonts w:ascii="Calibri" w:hAnsi="Calibri" w:cs="Calibri"/>
                <w:iCs/>
                <w:color w:val="000000"/>
                <w:szCs w:val="20"/>
              </w:rPr>
              <w:t>(b</w:t>
            </w:r>
            <w:r w:rsidR="000C405B" w:rsidRPr="000C405B">
              <w:rPr>
                <w:rFonts w:ascii="Calibri" w:hAnsi="Calibri" w:cs="Calibri"/>
                <w:iCs/>
                <w:color w:val="000000"/>
                <w:szCs w:val="20"/>
              </w:rPr>
              <w:t>ez sklopených zadních sedadel)</w:t>
            </w:r>
          </w:p>
        </w:tc>
        <w:tc>
          <w:tcPr>
            <w:tcW w:w="2960" w:type="dxa"/>
            <w:shd w:val="clear" w:color="auto" w:fill="auto"/>
          </w:tcPr>
          <w:p w14:paraId="506DE026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00B6BA6A" w14:textId="77777777" w:rsidTr="00824569">
        <w:tc>
          <w:tcPr>
            <w:tcW w:w="7722" w:type="dxa"/>
            <w:shd w:val="clear" w:color="auto" w:fill="auto"/>
          </w:tcPr>
          <w:p w14:paraId="1750FD4C" w14:textId="688077C0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minimální rozvor 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2.</w:t>
            </w:r>
            <w:r w:rsidR="00382FF3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D94424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530634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14:paraId="1911FD2A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622A02B5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0C405B" w:rsidRPr="001001C3" w14:paraId="13A65088" w14:textId="77777777" w:rsidTr="00382767">
        <w:trPr>
          <w:trHeight w:val="58"/>
        </w:trPr>
        <w:tc>
          <w:tcPr>
            <w:tcW w:w="7722" w:type="dxa"/>
            <w:shd w:val="clear" w:color="auto" w:fill="auto"/>
          </w:tcPr>
          <w:p w14:paraId="7D1A341E" w14:textId="586E982B" w:rsidR="000C405B" w:rsidRPr="000C405B" w:rsidRDefault="000C405B" w:rsidP="001001C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délka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382FF3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D94424">
              <w:rPr>
                <w:rFonts w:ascii="Calibri" w:hAnsi="Calibri" w:cs="Calibri"/>
                <w:b/>
                <w:iCs/>
                <w:color w:val="000000"/>
                <w:szCs w:val="20"/>
              </w:rPr>
              <w:t>8</w:t>
            </w:r>
            <w:r w:rsidR="00530634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</w:tc>
        <w:tc>
          <w:tcPr>
            <w:tcW w:w="2960" w:type="dxa"/>
            <w:shd w:val="clear" w:color="auto" w:fill="auto"/>
          </w:tcPr>
          <w:p w14:paraId="714E6B44" w14:textId="77777777" w:rsidR="000C405B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14:paraId="68760B8F" w14:textId="77777777" w:rsidR="000C405B" w:rsidRPr="001001C3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24569" w:rsidRPr="001001C3" w14:paraId="1D7F9D74" w14:textId="77777777" w:rsidTr="00824569">
        <w:tc>
          <w:tcPr>
            <w:tcW w:w="7722" w:type="dxa"/>
            <w:shd w:val="clear" w:color="auto" w:fill="auto"/>
          </w:tcPr>
          <w:p w14:paraId="6E6C343D" w14:textId="40826E54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FE14E9" w:rsidRPr="00B81AAB"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382FF3" w:rsidRPr="00B81AAB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B81AAB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</w:p>
          <w:p w14:paraId="481D0943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1CF927FC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4F24AE29" w14:textId="77777777" w:rsidTr="00824569">
        <w:tc>
          <w:tcPr>
            <w:tcW w:w="7722" w:type="dxa"/>
            <w:shd w:val="clear" w:color="auto" w:fill="auto"/>
          </w:tcPr>
          <w:p w14:paraId="43C839BE" w14:textId="181D8CB6" w:rsidR="00824569" w:rsidRPr="001001C3" w:rsidRDefault="00824569" w:rsidP="00733DFE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 w:rsidR="003A08B9" w:rsidRPr="003A08B9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3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14:paraId="735BF640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2A02F95A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4D3A4B23" w14:textId="77777777" w:rsidR="00773F87" w:rsidRDefault="00773F87">
      <w:pPr>
        <w:rPr>
          <w:rFonts w:ascii="Calibri" w:hAnsi="Calibri" w:cs="Calibri"/>
        </w:rPr>
      </w:pPr>
    </w:p>
    <w:p w14:paraId="50615B4D" w14:textId="77777777" w:rsidR="00833E90" w:rsidRDefault="00833E90">
      <w:pPr>
        <w:rPr>
          <w:rFonts w:ascii="Calibri" w:hAnsi="Calibri" w:cs="Calibri"/>
        </w:rPr>
      </w:pPr>
    </w:p>
    <w:p w14:paraId="41F86DCB" w14:textId="77777777" w:rsidR="00B0155C" w:rsidRDefault="00B0155C">
      <w:pPr>
        <w:rPr>
          <w:rFonts w:ascii="Calibri" w:hAnsi="Calibri" w:cs="Calibri"/>
        </w:rPr>
      </w:pPr>
    </w:p>
    <w:p w14:paraId="7298CFE5" w14:textId="77777777" w:rsidR="00583539" w:rsidRPr="00D83B81" w:rsidRDefault="00583539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>Konfigurační požadavky na vybavení</w:t>
      </w:r>
      <w:r w:rsidR="00CE6C9D">
        <w:rPr>
          <w:rFonts w:ascii="Calibri" w:hAnsi="Calibri" w:cs="Calibri"/>
          <w:b/>
          <w:iCs/>
          <w:color w:val="FFFFFF"/>
          <w:sz w:val="24"/>
        </w:rPr>
        <w:t xml:space="preserve"> </w:t>
      </w:r>
    </w:p>
    <w:p w14:paraId="6B6C8B82" w14:textId="77777777" w:rsidR="00733DFE" w:rsidRPr="008572F1" w:rsidRDefault="00733DFE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583539" w:rsidRPr="001001C3" w14:paraId="27DB307D" w14:textId="77777777" w:rsidTr="00B81633">
        <w:tc>
          <w:tcPr>
            <w:tcW w:w="6809" w:type="dxa"/>
            <w:shd w:val="clear" w:color="auto" w:fill="auto"/>
          </w:tcPr>
          <w:p w14:paraId="3E30FC3A" w14:textId="77777777" w:rsidR="00583539" w:rsidRPr="001001C3" w:rsidRDefault="0058353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8491C9A" w14:textId="77777777" w:rsidR="00583539" w:rsidRPr="001001C3" w:rsidRDefault="00760330" w:rsidP="001001C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760330" w:rsidRPr="001001C3" w14:paraId="262BC402" w14:textId="77777777" w:rsidTr="00B81633">
        <w:tc>
          <w:tcPr>
            <w:tcW w:w="6809" w:type="dxa"/>
            <w:shd w:val="clear" w:color="auto" w:fill="auto"/>
          </w:tcPr>
          <w:p w14:paraId="1EDFFEA8" w14:textId="77777777" w:rsidR="00760330" w:rsidRPr="001001C3" w:rsidRDefault="00760330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14:paraId="1239454E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A2485B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691AA2B" w14:textId="77777777" w:rsidTr="00B81633">
        <w:tc>
          <w:tcPr>
            <w:tcW w:w="6809" w:type="dxa"/>
            <w:shd w:val="clear" w:color="auto" w:fill="auto"/>
          </w:tcPr>
          <w:p w14:paraId="780B4F79" w14:textId="29B907CB" w:rsidR="00760330" w:rsidRPr="001001C3" w:rsidRDefault="0082456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Jednotná barva – </w:t>
            </w:r>
            <w:r w:rsidR="00382FF3" w:rsidRPr="00382FF3">
              <w:rPr>
                <w:rFonts w:ascii="Calibri" w:hAnsi="Calibri"/>
                <w:iCs/>
                <w:color w:val="000000"/>
                <w:szCs w:val="20"/>
              </w:rPr>
              <w:t>stříbrná</w:t>
            </w:r>
            <w:r w:rsidR="002F0DCA" w:rsidRPr="00382FF3">
              <w:rPr>
                <w:rFonts w:ascii="Calibri" w:hAnsi="Calibri"/>
                <w:iCs/>
                <w:color w:val="000000"/>
                <w:szCs w:val="20"/>
              </w:rPr>
              <w:t xml:space="preserve"> metalíza</w:t>
            </w:r>
          </w:p>
          <w:p w14:paraId="64F4D17C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F157E0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610DE77E" w14:textId="77777777" w:rsidTr="00B81633">
        <w:tc>
          <w:tcPr>
            <w:tcW w:w="6809" w:type="dxa"/>
            <w:shd w:val="clear" w:color="auto" w:fill="auto"/>
          </w:tcPr>
          <w:p w14:paraId="6D39E73F" w14:textId="77777777" w:rsidR="00760330" w:rsidRPr="001001C3" w:rsidRDefault="00824569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Převodovka </w:t>
            </w:r>
            <w:r w:rsidR="00C8513C" w:rsidRPr="00382FF3">
              <w:rPr>
                <w:rFonts w:ascii="Calibri" w:hAnsi="Calibri"/>
                <w:iCs/>
                <w:color w:val="000000"/>
                <w:szCs w:val="20"/>
              </w:rPr>
              <w:t>manuální</w:t>
            </w:r>
          </w:p>
          <w:p w14:paraId="61693B7E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D1C4849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1A03361" w14:textId="77777777" w:rsidTr="00B81633">
        <w:tc>
          <w:tcPr>
            <w:tcW w:w="6809" w:type="dxa"/>
            <w:shd w:val="clear" w:color="auto" w:fill="auto"/>
          </w:tcPr>
          <w:p w14:paraId="6D76B7D8" w14:textId="77777777" w:rsidR="00760330" w:rsidRPr="00195BD4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FE14E9">
              <w:rPr>
                <w:rFonts w:ascii="Calibri" w:hAnsi="Calibri"/>
                <w:iCs/>
                <w:szCs w:val="20"/>
              </w:rPr>
              <w:t>Automatická</w:t>
            </w:r>
            <w:r w:rsidR="00760330"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14:paraId="7E77C8F5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46569F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C4C7EF7" w14:textId="77777777" w:rsidTr="00B81633">
        <w:tc>
          <w:tcPr>
            <w:tcW w:w="6809" w:type="dxa"/>
            <w:shd w:val="clear" w:color="auto" w:fill="auto"/>
          </w:tcPr>
          <w:p w14:paraId="09DFDE9E" w14:textId="77777777" w:rsidR="00195BD4" w:rsidRDefault="004A062A" w:rsidP="00824569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14:paraId="6C6C06B9" w14:textId="77777777" w:rsidR="004A062A" w:rsidRPr="007428C4" w:rsidRDefault="004A062A" w:rsidP="0082456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74AD14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242F13AF" w14:textId="77777777" w:rsidTr="00B81633">
        <w:tc>
          <w:tcPr>
            <w:tcW w:w="6809" w:type="dxa"/>
            <w:shd w:val="clear" w:color="auto" w:fill="auto"/>
          </w:tcPr>
          <w:p w14:paraId="7DAFBD91" w14:textId="62274EF2" w:rsidR="00760330" w:rsidRPr="00195BD4" w:rsidRDefault="00760330" w:rsidP="00760330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Boční a čelní airbagy na místě řidiče a spolujezdce</w:t>
            </w:r>
            <w:r w:rsidR="00382FF3">
              <w:rPr>
                <w:rFonts w:ascii="Calibri" w:hAnsi="Calibri"/>
                <w:iCs/>
                <w:szCs w:val="20"/>
              </w:rPr>
              <w:t>, kolenní u řidiče</w:t>
            </w:r>
          </w:p>
          <w:p w14:paraId="5A085CD5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DDE4CA5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E784D9C" w14:textId="77777777" w:rsidTr="00B81633">
        <w:tc>
          <w:tcPr>
            <w:tcW w:w="6809" w:type="dxa"/>
            <w:shd w:val="clear" w:color="auto" w:fill="auto"/>
          </w:tcPr>
          <w:p w14:paraId="7A4C458C" w14:textId="25ABA939" w:rsidR="00760330" w:rsidRDefault="00760330" w:rsidP="00382F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lastRenderedPageBreak/>
              <w:t xml:space="preserve">Posilovač řízení, </w:t>
            </w:r>
            <w:r w:rsidR="00382FF3">
              <w:rPr>
                <w:rFonts w:ascii="Calibri" w:hAnsi="Calibri"/>
                <w:iCs/>
                <w:szCs w:val="20"/>
              </w:rPr>
              <w:t>bezklíčové</w:t>
            </w:r>
            <w:r w:rsidRPr="00195BD4">
              <w:rPr>
                <w:rFonts w:ascii="Calibri" w:hAnsi="Calibri"/>
                <w:iCs/>
                <w:szCs w:val="20"/>
              </w:rPr>
              <w:t xml:space="preserve"> zamykání </w:t>
            </w:r>
            <w:r w:rsidR="00382FF3">
              <w:rPr>
                <w:rFonts w:ascii="Calibri" w:hAnsi="Calibri"/>
                <w:iCs/>
                <w:szCs w:val="20"/>
              </w:rPr>
              <w:t>a startování</w:t>
            </w:r>
          </w:p>
          <w:p w14:paraId="1A3A9BE9" w14:textId="701F42A2" w:rsidR="00382FF3" w:rsidRPr="001001C3" w:rsidRDefault="00382FF3" w:rsidP="00382FF3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57BEE7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247BF319" w14:textId="77777777" w:rsidTr="00B81633">
        <w:tc>
          <w:tcPr>
            <w:tcW w:w="6809" w:type="dxa"/>
            <w:shd w:val="clear" w:color="auto" w:fill="auto"/>
          </w:tcPr>
          <w:p w14:paraId="38460F3F" w14:textId="77777777"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Přední a zadní mlhová světla</w:t>
            </w:r>
          </w:p>
          <w:p w14:paraId="72C3B8DA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99782A6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7B15BCBC" w14:textId="77777777" w:rsidTr="00B81633">
        <w:tc>
          <w:tcPr>
            <w:tcW w:w="6809" w:type="dxa"/>
            <w:shd w:val="clear" w:color="auto" w:fill="auto"/>
          </w:tcPr>
          <w:p w14:paraId="4229C2ED" w14:textId="475BB122" w:rsidR="00760330" w:rsidRDefault="00382FF3" w:rsidP="00195BD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Dešťový a světelný senzor</w:t>
            </w:r>
          </w:p>
          <w:p w14:paraId="5727C474" w14:textId="77777777" w:rsidR="00FB1436" w:rsidRPr="00FB1436" w:rsidRDefault="00FB1436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BA8857C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7CC6F685" w14:textId="77777777" w:rsidTr="00B81633">
        <w:tc>
          <w:tcPr>
            <w:tcW w:w="6809" w:type="dxa"/>
            <w:shd w:val="clear" w:color="auto" w:fill="auto"/>
          </w:tcPr>
          <w:p w14:paraId="0BF67E92" w14:textId="77777777" w:rsidR="00760330" w:rsidRDefault="004A062A" w:rsidP="00195BD4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14:paraId="0A626DB3" w14:textId="77777777" w:rsidR="004A062A" w:rsidRPr="00195BD4" w:rsidRDefault="004A062A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D172A84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5E2E0A4" w14:textId="77777777" w:rsidTr="00B81633">
        <w:tc>
          <w:tcPr>
            <w:tcW w:w="6809" w:type="dxa"/>
            <w:shd w:val="clear" w:color="auto" w:fill="auto"/>
          </w:tcPr>
          <w:p w14:paraId="77EC5429" w14:textId="77777777" w:rsidR="00760330" w:rsidRPr="001001C3" w:rsidRDefault="00195BD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Loketní opěrka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vpředu</w:t>
            </w:r>
          </w:p>
          <w:p w14:paraId="40658EDF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326E319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72F2846" w14:textId="77777777" w:rsidTr="00B81633">
        <w:tc>
          <w:tcPr>
            <w:tcW w:w="6809" w:type="dxa"/>
            <w:shd w:val="clear" w:color="auto" w:fill="auto"/>
          </w:tcPr>
          <w:p w14:paraId="283254C0" w14:textId="77777777" w:rsidR="00760330" w:rsidRDefault="00C02149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C02149">
              <w:rPr>
                <w:rFonts w:ascii="Calibri" w:hAnsi="Calibri"/>
                <w:iCs/>
                <w:color w:val="000000"/>
                <w:szCs w:val="20"/>
              </w:rPr>
              <w:t>Ambientní LED osvětlení</w:t>
            </w:r>
          </w:p>
          <w:p w14:paraId="1562482A" w14:textId="2C287C39" w:rsidR="00C02149" w:rsidRPr="001001C3" w:rsidRDefault="00C02149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76773B69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2EBDA3A3" w14:textId="77777777" w:rsidTr="00B81633">
        <w:tc>
          <w:tcPr>
            <w:tcW w:w="6809" w:type="dxa"/>
            <w:shd w:val="clear" w:color="auto" w:fill="auto"/>
          </w:tcPr>
          <w:p w14:paraId="4728EC75" w14:textId="77777777" w:rsidR="00760330" w:rsidRDefault="007428C4" w:rsidP="00996CE4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 xml:space="preserve">Vyhřívání </w:t>
            </w:r>
            <w:r w:rsidRPr="00FE14E9">
              <w:rPr>
                <w:rFonts w:ascii="Calibri" w:hAnsi="Calibri" w:cs="Calibri"/>
                <w:szCs w:val="20"/>
              </w:rPr>
              <w:t>předních</w:t>
            </w:r>
            <w:r w:rsidRPr="00FF5041">
              <w:rPr>
                <w:rFonts w:ascii="Calibri" w:hAnsi="Calibri" w:cs="Calibri"/>
                <w:szCs w:val="20"/>
              </w:rPr>
              <w:t xml:space="preserve"> sedadel</w:t>
            </w:r>
          </w:p>
          <w:p w14:paraId="080414FB" w14:textId="77777777" w:rsidR="00195BD4" w:rsidRPr="007428C4" w:rsidRDefault="00195BD4" w:rsidP="00996CE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FA597C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777AB89" w14:textId="77777777" w:rsidTr="00B81633">
        <w:tc>
          <w:tcPr>
            <w:tcW w:w="6809" w:type="dxa"/>
            <w:shd w:val="clear" w:color="auto" w:fill="auto"/>
          </w:tcPr>
          <w:p w14:paraId="3C3B69F9" w14:textId="77777777"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Elektricky ovládaná boční přední a zadní okna</w:t>
            </w:r>
          </w:p>
          <w:p w14:paraId="4E5D536B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D56012A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74ECF29" w14:textId="77777777" w:rsidTr="00B81633">
        <w:tc>
          <w:tcPr>
            <w:tcW w:w="6809" w:type="dxa"/>
            <w:shd w:val="clear" w:color="auto" w:fill="auto"/>
          </w:tcPr>
          <w:p w14:paraId="6C1F30AF" w14:textId="200657BC" w:rsidR="00382FF3" w:rsidRDefault="00FE14E9" w:rsidP="00760330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Tmavý interiér</w:t>
            </w:r>
            <w:r w:rsidR="00382FF3">
              <w:rPr>
                <w:rFonts w:ascii="Calibri" w:hAnsi="Calibri"/>
                <w:iCs/>
                <w:szCs w:val="20"/>
              </w:rPr>
              <w:t xml:space="preserve"> - textilní</w:t>
            </w:r>
          </w:p>
          <w:p w14:paraId="64FC633C" w14:textId="6AFA2D58" w:rsidR="00760330" w:rsidRPr="00FB1436" w:rsidRDefault="00530634" w:rsidP="00760330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v</w:t>
            </w:r>
            <w:r w:rsidR="00760330" w:rsidRPr="00FB1436">
              <w:rPr>
                <w:rFonts w:ascii="Calibri" w:hAnsi="Calibri"/>
                <w:iCs/>
                <w:szCs w:val="20"/>
              </w:rPr>
              <w:t xml:space="preserve">kládané koberečky vpředu a </w:t>
            </w:r>
            <w:r w:rsidR="00FB1436" w:rsidRPr="00FB1436">
              <w:rPr>
                <w:rFonts w:ascii="Calibri" w:hAnsi="Calibri"/>
                <w:iCs/>
                <w:szCs w:val="20"/>
              </w:rPr>
              <w:t>vzadu, originální provedení</w:t>
            </w:r>
          </w:p>
          <w:p w14:paraId="4177E50A" w14:textId="77777777" w:rsidR="00FB1436" w:rsidRPr="00996CE4" w:rsidRDefault="00FB1436" w:rsidP="00760330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F9A8E3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6856146B" w14:textId="77777777" w:rsidTr="00B81633">
        <w:tc>
          <w:tcPr>
            <w:tcW w:w="6809" w:type="dxa"/>
            <w:shd w:val="clear" w:color="auto" w:fill="auto"/>
          </w:tcPr>
          <w:p w14:paraId="5EAC8F7A" w14:textId="77777777" w:rsidR="004A062A" w:rsidRDefault="00382FF3" w:rsidP="00382F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382FF3">
              <w:rPr>
                <w:rFonts w:ascii="Calibri" w:hAnsi="Calibri"/>
                <w:iCs/>
                <w:szCs w:val="20"/>
              </w:rPr>
              <w:t>Vyhřívané čelní sklo</w:t>
            </w:r>
          </w:p>
          <w:p w14:paraId="73032219" w14:textId="6FEFD433" w:rsidR="00382FF3" w:rsidRPr="001001C3" w:rsidRDefault="00382FF3" w:rsidP="00382FF3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A401AE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754D90E5" w14:textId="77777777" w:rsidTr="00B81633">
        <w:tc>
          <w:tcPr>
            <w:tcW w:w="6809" w:type="dxa"/>
            <w:shd w:val="clear" w:color="auto" w:fill="auto"/>
          </w:tcPr>
          <w:p w14:paraId="495A45A8" w14:textId="133E4754" w:rsidR="00760330" w:rsidRPr="001001C3" w:rsidRDefault="00996CE4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Disky kol minimálně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1</w:t>
            </w:r>
            <w:r w:rsidR="00AC4A40">
              <w:rPr>
                <w:rFonts w:ascii="Calibri" w:hAnsi="Calibri"/>
                <w:iCs/>
                <w:color w:val="000000"/>
                <w:szCs w:val="20"/>
              </w:rPr>
              <w:t>7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“</w:t>
            </w:r>
          </w:p>
          <w:p w14:paraId="272F1061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394249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49917D94" w14:textId="77777777" w:rsidTr="00B81633">
        <w:tc>
          <w:tcPr>
            <w:tcW w:w="6809" w:type="dxa"/>
            <w:shd w:val="clear" w:color="auto" w:fill="auto"/>
          </w:tcPr>
          <w:p w14:paraId="3BBC96AE" w14:textId="6BDB9541" w:rsidR="00760330" w:rsidRDefault="00B44EF1" w:rsidP="00996CE4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Zadní parkovací senzory</w:t>
            </w:r>
          </w:p>
          <w:p w14:paraId="4CED63DB" w14:textId="77777777" w:rsidR="00996CE4" w:rsidRPr="001001C3" w:rsidRDefault="00996CE4" w:rsidP="00996CE4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A1CAFC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67F8DD8E" w14:textId="77777777" w:rsidTr="00B81633">
        <w:tc>
          <w:tcPr>
            <w:tcW w:w="6809" w:type="dxa"/>
            <w:shd w:val="clear" w:color="auto" w:fill="auto"/>
          </w:tcPr>
          <w:p w14:paraId="6D8B6763" w14:textId="77777777"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</w:t>
            </w:r>
            <w:r w:rsidR="004D2D26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>s navigací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, USB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14:paraId="180A2BE4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942851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367E6C7C" w14:textId="77777777" w:rsidTr="00B81633">
        <w:tc>
          <w:tcPr>
            <w:tcW w:w="6809" w:type="dxa"/>
            <w:shd w:val="clear" w:color="auto" w:fill="auto"/>
          </w:tcPr>
          <w:p w14:paraId="515889BF" w14:textId="3CBD2AFE" w:rsidR="00760330" w:rsidRPr="001001C3" w:rsidRDefault="00B44EF1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proofErr w:type="spellStart"/>
            <w:r>
              <w:rPr>
                <w:rFonts w:ascii="Calibri" w:hAnsi="Calibri"/>
                <w:iCs/>
                <w:color w:val="000000"/>
                <w:szCs w:val="20"/>
              </w:rPr>
              <w:t>Bluetooth</w:t>
            </w:r>
            <w:proofErr w:type="spellEnd"/>
            <w:r>
              <w:rPr>
                <w:rFonts w:ascii="Calibri" w:hAnsi="Calibri"/>
                <w:iCs/>
                <w:color w:val="000000"/>
                <w:szCs w:val="20"/>
              </w:rPr>
              <w:t xml:space="preserve">, bezdrátový </w:t>
            </w:r>
            <w:proofErr w:type="spellStart"/>
            <w:r>
              <w:rPr>
                <w:rFonts w:ascii="Calibri" w:hAnsi="Calibri"/>
                <w:iCs/>
                <w:color w:val="000000"/>
                <w:szCs w:val="20"/>
              </w:rPr>
              <w:t>Smartlink</w:t>
            </w:r>
            <w:proofErr w:type="spellEnd"/>
          </w:p>
          <w:p w14:paraId="4CA93336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21E7BC2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A20E535" w14:textId="77777777" w:rsidTr="00B81633">
        <w:tc>
          <w:tcPr>
            <w:tcW w:w="6809" w:type="dxa"/>
            <w:shd w:val="clear" w:color="auto" w:fill="auto"/>
          </w:tcPr>
          <w:p w14:paraId="2B14B4EE" w14:textId="40272DD6" w:rsidR="00760330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FE14E9">
              <w:rPr>
                <w:rFonts w:ascii="Calibri" w:hAnsi="Calibri"/>
                <w:iCs/>
                <w:color w:val="000000"/>
                <w:szCs w:val="20"/>
              </w:rPr>
              <w:t>K</w:t>
            </w:r>
            <w:r w:rsidR="00760330" w:rsidRPr="00FE14E9">
              <w:rPr>
                <w:rFonts w:ascii="Calibri" w:hAnsi="Calibri"/>
                <w:iCs/>
                <w:color w:val="000000"/>
                <w:szCs w:val="20"/>
              </w:rPr>
              <w:t xml:space="preserve">ožený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multifunkční</w:t>
            </w:r>
            <w:r w:rsidR="00D17C51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760330" w:rsidRPr="001001C3">
              <w:rPr>
                <w:rFonts w:ascii="Calibri" w:hAnsi="Calibri"/>
                <w:iCs/>
                <w:color w:val="000000"/>
                <w:szCs w:val="20"/>
              </w:rPr>
              <w:t>volant</w:t>
            </w:r>
            <w:r w:rsidR="00FB1436">
              <w:rPr>
                <w:rFonts w:ascii="Calibri" w:hAnsi="Calibri"/>
                <w:iCs/>
                <w:color w:val="000000"/>
                <w:szCs w:val="20"/>
              </w:rPr>
              <w:t>, kožená řadi</w:t>
            </w:r>
            <w:r w:rsidR="00996CE4">
              <w:rPr>
                <w:rFonts w:ascii="Calibri" w:hAnsi="Calibri"/>
                <w:iCs/>
                <w:color w:val="000000"/>
                <w:szCs w:val="20"/>
              </w:rPr>
              <w:t>cí páka a kožená ruční brzda</w:t>
            </w:r>
          </w:p>
          <w:p w14:paraId="546DC6CE" w14:textId="77777777" w:rsidR="004A062A" w:rsidRPr="001001C3" w:rsidRDefault="004A062A" w:rsidP="00FB143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270BD75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14:paraId="5A12C2B9" w14:textId="77777777" w:rsidTr="00B81633">
        <w:tc>
          <w:tcPr>
            <w:tcW w:w="6809" w:type="dxa"/>
            <w:shd w:val="clear" w:color="auto" w:fill="auto"/>
          </w:tcPr>
          <w:p w14:paraId="51D7CE43" w14:textId="77777777" w:rsidR="00B44EF1" w:rsidRDefault="00B44EF1" w:rsidP="00B44EF1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B44EF1">
              <w:rPr>
                <w:rFonts w:ascii="Calibri" w:hAnsi="Calibri"/>
                <w:iCs/>
                <w:color w:val="000000"/>
                <w:szCs w:val="20"/>
              </w:rPr>
              <w:t>Asistent udržování jízdního pruhu</w:t>
            </w:r>
          </w:p>
          <w:p w14:paraId="1BCDE29F" w14:textId="641D4473" w:rsidR="00B44EF1" w:rsidRDefault="00B44EF1" w:rsidP="00B44EF1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447BBD1C" w14:textId="77777777"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14:paraId="57483FAC" w14:textId="77777777" w:rsidTr="00B81633">
        <w:tc>
          <w:tcPr>
            <w:tcW w:w="6809" w:type="dxa"/>
            <w:shd w:val="clear" w:color="auto" w:fill="auto"/>
          </w:tcPr>
          <w:p w14:paraId="1CC50E19" w14:textId="77777777"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14:paraId="4EBA9538" w14:textId="77777777" w:rsidR="004A062A" w:rsidRP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66FB71C3" w14:textId="77777777"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14:paraId="11FC6851" w14:textId="77777777" w:rsidTr="00B81633">
        <w:tc>
          <w:tcPr>
            <w:tcW w:w="6809" w:type="dxa"/>
            <w:shd w:val="clear" w:color="auto" w:fill="auto"/>
          </w:tcPr>
          <w:p w14:paraId="4A59D87A" w14:textId="77777777" w:rsidR="005227ED" w:rsidRDefault="00B44EF1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B44EF1">
              <w:rPr>
                <w:rFonts w:ascii="Calibri" w:hAnsi="Calibri"/>
                <w:iCs/>
                <w:color w:val="000000"/>
                <w:szCs w:val="20"/>
              </w:rPr>
              <w:t xml:space="preserve">Nouzové volání </w:t>
            </w:r>
            <w:proofErr w:type="spellStart"/>
            <w:r w:rsidRPr="00B44EF1">
              <w:rPr>
                <w:rFonts w:ascii="Calibri" w:hAnsi="Calibri"/>
                <w:iCs/>
                <w:color w:val="000000"/>
                <w:szCs w:val="20"/>
              </w:rPr>
              <w:t>eCall</w:t>
            </w:r>
            <w:proofErr w:type="spellEnd"/>
          </w:p>
          <w:p w14:paraId="151D81CF" w14:textId="3152A392" w:rsidR="00B44EF1" w:rsidRDefault="00B44EF1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8099095" w14:textId="77777777"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14:paraId="6592CC86" w14:textId="77777777" w:rsidTr="00B81633">
        <w:tc>
          <w:tcPr>
            <w:tcW w:w="6809" w:type="dxa"/>
            <w:shd w:val="clear" w:color="auto" w:fill="auto"/>
          </w:tcPr>
          <w:p w14:paraId="1B3AAA25" w14:textId="77777777"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14:paraId="349E0231" w14:textId="77777777" w:rsidR="005227ED" w:rsidRP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CC6E6D9" w14:textId="77777777"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14:paraId="1A77D1D3" w14:textId="77777777" w:rsidTr="00B81633">
        <w:tc>
          <w:tcPr>
            <w:tcW w:w="6809" w:type="dxa"/>
            <w:shd w:val="clear" w:color="auto" w:fill="auto"/>
          </w:tcPr>
          <w:p w14:paraId="7BFC540D" w14:textId="77777777" w:rsidR="00B44EF1" w:rsidRPr="00B44EF1" w:rsidRDefault="00B44EF1" w:rsidP="00B44EF1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B44EF1">
              <w:rPr>
                <w:rFonts w:ascii="Calibri" w:hAnsi="Calibri"/>
                <w:iCs/>
                <w:color w:val="000000"/>
                <w:szCs w:val="20"/>
              </w:rPr>
              <w:t>Přední mlhové LED světlomety</w:t>
            </w:r>
          </w:p>
          <w:p w14:paraId="333FE8D4" w14:textId="73D2A240" w:rsidR="00B44EF1" w:rsidRDefault="00B44EF1" w:rsidP="00B44EF1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5D3D3F9" w14:textId="77777777"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F41BC55" w14:textId="77777777" w:rsidTr="00B81633">
        <w:tc>
          <w:tcPr>
            <w:tcW w:w="6809" w:type="dxa"/>
            <w:shd w:val="clear" w:color="auto" w:fill="auto"/>
          </w:tcPr>
          <w:p w14:paraId="1298D854" w14:textId="5CAAD397" w:rsidR="00C1455A" w:rsidRPr="00C1455A" w:rsidRDefault="00C1455A" w:rsidP="00C1455A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C1455A">
              <w:rPr>
                <w:rFonts w:ascii="Calibri" w:hAnsi="Calibri"/>
                <w:iCs/>
                <w:color w:val="000000"/>
                <w:szCs w:val="20"/>
              </w:rPr>
              <w:t>LED zadní světla s dynamickou směrovkou</w:t>
            </w:r>
          </w:p>
          <w:p w14:paraId="3B0DE2C8" w14:textId="6BD13074" w:rsidR="00B44EF1" w:rsidRPr="00C1455A" w:rsidRDefault="00B44EF1" w:rsidP="00C1455A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EC1E382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40D61417" w14:textId="77777777" w:rsidTr="00B81633">
        <w:tc>
          <w:tcPr>
            <w:tcW w:w="6809" w:type="dxa"/>
            <w:shd w:val="clear" w:color="auto" w:fill="auto"/>
          </w:tcPr>
          <w:p w14:paraId="11618D2F" w14:textId="77777777" w:rsidR="00FE14E9" w:rsidRDefault="00C1455A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C1455A">
              <w:rPr>
                <w:rFonts w:ascii="Calibri" w:hAnsi="Calibri"/>
                <w:iCs/>
                <w:color w:val="000000"/>
                <w:szCs w:val="20"/>
              </w:rPr>
              <w:t>Chromované lišty oken, chromovaná lišta v předním nárazníku</w:t>
            </w:r>
          </w:p>
          <w:p w14:paraId="04127630" w14:textId="22B4E929" w:rsidR="00C1455A" w:rsidRPr="00B5176B" w:rsidRDefault="00C1455A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34CB55A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0F51D172" w14:textId="77777777" w:rsidTr="00B81633">
        <w:tc>
          <w:tcPr>
            <w:tcW w:w="6809" w:type="dxa"/>
            <w:shd w:val="clear" w:color="auto" w:fill="auto"/>
          </w:tcPr>
          <w:p w14:paraId="729F3F76" w14:textId="4C32A2F6" w:rsidR="00FE14E9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3A08B9">
              <w:rPr>
                <w:rFonts w:ascii="Calibri" w:hAnsi="Calibri"/>
                <w:iCs/>
                <w:color w:val="000000"/>
                <w:szCs w:val="20"/>
              </w:rPr>
              <w:t>LED přední světlomety</w:t>
            </w:r>
          </w:p>
          <w:p w14:paraId="38DD2578" w14:textId="4ED8EA3F" w:rsidR="003A08B9" w:rsidRPr="00B5176B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6F35007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05E121CB" w14:textId="77777777" w:rsidTr="00B81633">
        <w:tc>
          <w:tcPr>
            <w:tcW w:w="6809" w:type="dxa"/>
            <w:shd w:val="clear" w:color="auto" w:fill="auto"/>
          </w:tcPr>
          <w:p w14:paraId="12A3E658" w14:textId="427AD357" w:rsidR="00FE14E9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3A08B9">
              <w:rPr>
                <w:rFonts w:ascii="Calibri" w:hAnsi="Calibri"/>
                <w:iCs/>
                <w:color w:val="000000"/>
                <w:szCs w:val="20"/>
              </w:rPr>
              <w:t>Rezervní kolo ocelové neplnohodnotné</w:t>
            </w:r>
          </w:p>
          <w:p w14:paraId="3F996DB9" w14:textId="62528422" w:rsidR="003A08B9" w:rsidRPr="00B5176B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C13278C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5A3D7E22" w14:textId="77777777" w:rsidTr="00B81633">
        <w:tc>
          <w:tcPr>
            <w:tcW w:w="6809" w:type="dxa"/>
            <w:shd w:val="clear" w:color="auto" w:fill="auto"/>
          </w:tcPr>
          <w:p w14:paraId="4E8DD7CA" w14:textId="77777777" w:rsidR="00FE14E9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3A08B9">
              <w:rPr>
                <w:rFonts w:ascii="Calibri" w:hAnsi="Calibri"/>
                <w:iCs/>
                <w:color w:val="000000"/>
                <w:szCs w:val="20"/>
              </w:rPr>
              <w:t xml:space="preserve">3x USB-C pro nabíjení (2x vzadu a 1x u vnitřního </w:t>
            </w:r>
            <w:proofErr w:type="spellStart"/>
            <w:r w:rsidRPr="003A08B9">
              <w:rPr>
                <w:rFonts w:ascii="Calibri" w:hAnsi="Calibri"/>
                <w:iCs/>
                <w:color w:val="000000"/>
                <w:szCs w:val="20"/>
              </w:rPr>
              <w:t>zp</w:t>
            </w:r>
            <w:proofErr w:type="spellEnd"/>
            <w:r w:rsidRPr="003A08B9">
              <w:rPr>
                <w:rFonts w:ascii="Calibri" w:hAnsi="Calibri"/>
                <w:iCs/>
                <w:color w:val="000000"/>
                <w:szCs w:val="20"/>
              </w:rPr>
              <w:t>. zrcátka)</w:t>
            </w:r>
          </w:p>
          <w:p w14:paraId="54FD6B69" w14:textId="04AF2793" w:rsidR="003A08B9" w:rsidRPr="00B5176B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90E7224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6DC163DB" w14:textId="77777777" w:rsidTr="00B81633">
        <w:tc>
          <w:tcPr>
            <w:tcW w:w="6809" w:type="dxa"/>
            <w:shd w:val="clear" w:color="auto" w:fill="auto"/>
          </w:tcPr>
          <w:p w14:paraId="005FDFE6" w14:textId="77777777" w:rsidR="00FE14E9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3A08B9">
              <w:rPr>
                <w:rFonts w:ascii="Calibri" w:hAnsi="Calibri"/>
                <w:iCs/>
                <w:color w:val="000000"/>
                <w:szCs w:val="20"/>
              </w:rPr>
              <w:t>Bederní opěrky a výškově nastavitelné sedadlo spolujezdce</w:t>
            </w:r>
          </w:p>
          <w:p w14:paraId="5D3A7CD1" w14:textId="402C5905" w:rsidR="003A08B9" w:rsidRPr="00B5176B" w:rsidRDefault="003A08B9" w:rsidP="003A08B9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7D33C6A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2F20AEFD" w14:textId="77777777" w:rsidR="004A6061" w:rsidRDefault="004A6061" w:rsidP="006001A1">
      <w:pPr>
        <w:rPr>
          <w:rFonts w:ascii="Calibri" w:hAnsi="Calibri" w:cs="Calibri"/>
          <w:b/>
          <w:sz w:val="24"/>
        </w:rPr>
      </w:pPr>
    </w:p>
    <w:p w14:paraId="13E5DF14" w14:textId="77777777" w:rsidR="00F86062" w:rsidRDefault="00F86062" w:rsidP="006001A1">
      <w:pPr>
        <w:rPr>
          <w:rFonts w:ascii="Calibri" w:hAnsi="Calibri" w:cs="Calibri"/>
          <w:b/>
          <w:sz w:val="24"/>
        </w:rPr>
      </w:pPr>
    </w:p>
    <w:p w14:paraId="74ABBA75" w14:textId="77777777" w:rsidR="008F3778" w:rsidRDefault="008F3778" w:rsidP="008F3778">
      <w:pPr>
        <w:rPr>
          <w:rFonts w:ascii="Calibri" w:hAnsi="Calibri" w:cs="Calibri"/>
        </w:rPr>
      </w:pPr>
    </w:p>
    <w:p w14:paraId="7B1D238B" w14:textId="77777777" w:rsidR="009C7B20" w:rsidRDefault="009C7B20" w:rsidP="006001A1">
      <w:pPr>
        <w:rPr>
          <w:rFonts w:ascii="Calibri" w:hAnsi="Calibri" w:cs="Calibri"/>
          <w:b/>
          <w:sz w:val="24"/>
        </w:rPr>
      </w:pPr>
    </w:p>
    <w:p w14:paraId="27E9943E" w14:textId="77777777" w:rsidR="00C8513C" w:rsidRDefault="00C8513C" w:rsidP="006001A1">
      <w:pPr>
        <w:rPr>
          <w:rFonts w:ascii="Calibri" w:hAnsi="Calibri" w:cs="Calibri"/>
          <w:b/>
          <w:sz w:val="24"/>
        </w:rPr>
      </w:pPr>
    </w:p>
    <w:p w14:paraId="46E8D508" w14:textId="77777777" w:rsidR="006001A1" w:rsidRPr="00D83B81" w:rsidRDefault="006001A1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</w:t>
      </w:r>
      <w:r w:rsidR="009B2CE6">
        <w:rPr>
          <w:rFonts w:ascii="Calibri" w:hAnsi="Calibri" w:cs="Calibri"/>
          <w:b/>
          <w:color w:val="FFFFFF"/>
          <w:sz w:val="24"/>
        </w:rPr>
        <w:t>né služby uzavřeného operativního leasingu</w:t>
      </w:r>
    </w:p>
    <w:p w14:paraId="6D416AD2" w14:textId="77777777" w:rsidR="006001A1" w:rsidRPr="008572F1" w:rsidRDefault="006001A1" w:rsidP="006001A1">
      <w:pPr>
        <w:rPr>
          <w:rFonts w:ascii="Calibri" w:hAnsi="Calibri" w:cs="Calibri"/>
        </w:rPr>
      </w:pPr>
    </w:p>
    <w:p w14:paraId="01ABEF1B" w14:textId="77777777" w:rsidR="006001A1" w:rsidRPr="008572F1" w:rsidRDefault="006001A1" w:rsidP="00301C58">
      <w:pPr>
        <w:rPr>
          <w:rFonts w:ascii="Calibri" w:hAnsi="Calibri" w:cs="Calibri"/>
        </w:rPr>
      </w:pPr>
      <w:r w:rsidRPr="008572F1">
        <w:rPr>
          <w:rFonts w:ascii="Calibri" w:hAnsi="Calibri" w:cs="Calibri"/>
        </w:rPr>
        <w:t xml:space="preserve">Zadavatel požaduje typ </w:t>
      </w:r>
      <w:r w:rsidRPr="008572F1">
        <w:rPr>
          <w:rFonts w:ascii="Calibri" w:hAnsi="Calibri" w:cs="Calibri"/>
          <w:b/>
        </w:rPr>
        <w:t>uzavřeného operativního leasingu</w:t>
      </w:r>
      <w:r w:rsidRPr="008572F1">
        <w:rPr>
          <w:rFonts w:ascii="Calibri" w:hAnsi="Calibri" w:cs="Calibri"/>
        </w:rPr>
        <w:t>, který bude obsahovat v sobě následující služby po celou dobu trvání smluvního vztahu: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6001A1" w:rsidRPr="00C75BBE" w14:paraId="110C7223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3C00992E" w14:textId="77777777" w:rsidR="006001A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 xml:space="preserve">Splátka nájemného </w:t>
            </w:r>
          </w:p>
          <w:p w14:paraId="7E01404B" w14:textId="77777777" w:rsidR="00CE6C9D" w:rsidRPr="008572F1" w:rsidRDefault="00CE6C9D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Poplatek za silniční daň, rádio</w:t>
            </w:r>
          </w:p>
        </w:tc>
      </w:tr>
      <w:tr w:rsidR="006001A1" w:rsidRPr="00C75BBE" w14:paraId="3D857DAD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258369FB" w14:textId="77777777" w:rsidR="006001A1" w:rsidRPr="008572F1" w:rsidRDefault="006001A1" w:rsidP="00FB1436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Havarijn</w:t>
            </w:r>
            <w:r w:rsidR="00E80AB4">
              <w:rPr>
                <w:rFonts w:ascii="Calibri" w:hAnsi="Calibri" w:cs="Calibri"/>
                <w:szCs w:val="20"/>
              </w:rPr>
              <w:t>í pojištění: spoluúčast 5</w:t>
            </w:r>
            <w:r w:rsidR="00ED3180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%</w:t>
            </w:r>
          </w:p>
        </w:tc>
      </w:tr>
      <w:tr w:rsidR="006001A1" w:rsidRPr="00C75BBE" w14:paraId="5900F5DD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4533383A" w14:textId="77777777" w:rsidR="006001A1" w:rsidRPr="008572F1" w:rsidRDefault="006001A1" w:rsidP="007428C4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Povinné ručení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(min 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0/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0)</w:t>
            </w:r>
          </w:p>
        </w:tc>
      </w:tr>
      <w:tr w:rsidR="006001A1" w:rsidRPr="00C75BBE" w14:paraId="337A6127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14E5159A" w14:textId="77777777" w:rsidR="006001A1" w:rsidRPr="008572F1" w:rsidRDefault="00561BDA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Asistenční služba (</w:t>
            </w:r>
            <w:r w:rsidRPr="007775E2">
              <w:rPr>
                <w:rFonts w:ascii="Calibri" w:hAnsi="Calibri" w:cs="Calibri"/>
                <w:szCs w:val="20"/>
              </w:rPr>
              <w:t xml:space="preserve">včetně </w:t>
            </w:r>
            <w:r w:rsidR="00CE6C9D" w:rsidRPr="007775E2">
              <w:rPr>
                <w:rFonts w:ascii="Calibri" w:hAnsi="Calibri" w:cs="Calibri"/>
                <w:szCs w:val="20"/>
              </w:rPr>
              <w:t>poskytnutí</w:t>
            </w:r>
            <w:r w:rsidRPr="007775E2">
              <w:rPr>
                <w:rFonts w:ascii="Calibri" w:hAnsi="Calibri" w:cs="Calibri"/>
                <w:szCs w:val="20"/>
              </w:rPr>
              <w:t xml:space="preserve"> náhradní</w:t>
            </w:r>
            <w:r w:rsidR="00CE6C9D" w:rsidRPr="007775E2">
              <w:rPr>
                <w:rFonts w:ascii="Calibri" w:hAnsi="Calibri" w:cs="Calibri"/>
                <w:szCs w:val="20"/>
              </w:rPr>
              <w:t>ho</w:t>
            </w:r>
            <w:r w:rsidRPr="007775E2">
              <w:rPr>
                <w:rFonts w:ascii="Calibri" w:hAnsi="Calibri" w:cs="Calibri"/>
                <w:szCs w:val="20"/>
              </w:rPr>
              <w:t xml:space="preserve"> vozidl</w:t>
            </w:r>
            <w:r w:rsidR="00CE6C9D" w:rsidRPr="007775E2">
              <w:rPr>
                <w:rFonts w:ascii="Calibri" w:hAnsi="Calibri" w:cs="Calibri"/>
                <w:szCs w:val="20"/>
              </w:rPr>
              <w:t>a</w:t>
            </w:r>
            <w:r w:rsidRPr="007775E2">
              <w:rPr>
                <w:rFonts w:ascii="Calibri" w:hAnsi="Calibri" w:cs="Calibri"/>
                <w:szCs w:val="20"/>
              </w:rPr>
              <w:t xml:space="preserve"> při asistenční události</w:t>
            </w:r>
            <w:r w:rsidR="00CE6C9D" w:rsidRPr="007775E2">
              <w:rPr>
                <w:rFonts w:ascii="Calibri" w:hAnsi="Calibri" w:cs="Calibri"/>
                <w:szCs w:val="20"/>
              </w:rPr>
              <w:t xml:space="preserve"> po celou dobu opravy poškozeného vozidla</w:t>
            </w:r>
            <w:r w:rsidR="002B2922" w:rsidRPr="007775E2">
              <w:rPr>
                <w:rFonts w:ascii="Calibri" w:hAnsi="Calibri" w:cs="Calibri"/>
                <w:szCs w:val="20"/>
              </w:rPr>
              <w:t xml:space="preserve"> - zdarma</w:t>
            </w:r>
            <w:r w:rsidR="00616157" w:rsidRPr="007775E2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6001A1" w:rsidRPr="00C75BBE" w14:paraId="5BEE2646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78EDF573" w14:textId="77777777"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Pojistné krytí při totální škodě a odcizení pokrývá rozdíl mezi účetní a obecnou cenou</w:t>
            </w:r>
          </w:p>
        </w:tc>
      </w:tr>
      <w:tr w:rsidR="006001A1" w:rsidRPr="00C75BBE" w14:paraId="6A438CB9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5A3F420A" w14:textId="77777777" w:rsidR="006001A1" w:rsidRDefault="00E80AB4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všech skel</w:t>
            </w:r>
            <w:r w:rsidR="00B0155C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bez spoluúčasti</w:t>
            </w:r>
            <w:r w:rsidR="00B0155C">
              <w:rPr>
                <w:rFonts w:ascii="Calibri" w:hAnsi="Calibri" w:cs="Calibri"/>
                <w:szCs w:val="20"/>
              </w:rPr>
              <w:t xml:space="preserve"> s limitem minimálně 10 000 Kč</w:t>
            </w:r>
          </w:p>
          <w:p w14:paraId="47D56814" w14:textId="77777777"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GAP</w:t>
            </w:r>
          </w:p>
          <w:p w14:paraId="61069710" w14:textId="77777777" w:rsidR="00B0155C" w:rsidRPr="007775E2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Střet vozidla se zvířetem</w:t>
            </w:r>
            <w:r w:rsidR="00CE6C9D">
              <w:rPr>
                <w:rFonts w:ascii="Calibri" w:hAnsi="Calibri" w:cs="Calibri"/>
                <w:szCs w:val="20"/>
              </w:rPr>
              <w:t xml:space="preserve">, </w:t>
            </w:r>
            <w:r w:rsidR="00CE6C9D" w:rsidRPr="007775E2">
              <w:rPr>
                <w:rFonts w:ascii="Calibri" w:hAnsi="Calibri" w:cs="Calibri"/>
                <w:szCs w:val="20"/>
              </w:rPr>
              <w:t>poškození zaparkovaného vozidla zvířetem a proti okusu zvěří</w:t>
            </w:r>
          </w:p>
          <w:p w14:paraId="54DE2BCF" w14:textId="77777777" w:rsidR="00B0155C" w:rsidRPr="008572F1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 proti živlům</w:t>
            </w:r>
          </w:p>
        </w:tc>
      </w:tr>
      <w:tr w:rsidR="006001A1" w:rsidRPr="00C75BBE" w14:paraId="717E35EC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3C7A7DF5" w14:textId="77777777" w:rsidR="00561BDA" w:rsidRPr="00704943" w:rsidRDefault="0067183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V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eškerý záruční a pozáruční servis </w:t>
            </w:r>
            <w:r w:rsidR="00057A25" w:rsidRPr="00704943">
              <w:rPr>
                <w:rFonts w:ascii="Calibri" w:hAnsi="Calibri" w:cs="Calibri"/>
                <w:szCs w:val="20"/>
              </w:rPr>
              <w:t>vozidla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 mimo pojistné události a prokaz</w:t>
            </w:r>
            <w:r w:rsidR="00057A25" w:rsidRPr="00704943">
              <w:rPr>
                <w:rFonts w:ascii="Calibri" w:hAnsi="Calibri" w:cs="Calibri"/>
                <w:szCs w:val="20"/>
              </w:rPr>
              <w:t>ate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lné chyby řidiče, </w:t>
            </w:r>
            <w:r w:rsidRPr="00704943">
              <w:rPr>
                <w:rFonts w:ascii="Calibri" w:hAnsi="Calibri" w:cs="Calibri"/>
                <w:szCs w:val="20"/>
              </w:rPr>
              <w:t xml:space="preserve">veškeré potřebné </w:t>
            </w:r>
            <w:r w:rsidR="00616157" w:rsidRPr="00704943">
              <w:rPr>
                <w:rFonts w:ascii="Calibri" w:hAnsi="Calibri" w:cs="Calibri"/>
                <w:szCs w:val="20"/>
              </w:rPr>
              <w:t>s</w:t>
            </w:r>
            <w:r w:rsidR="00561BDA" w:rsidRPr="00704943">
              <w:rPr>
                <w:rFonts w:ascii="Calibri" w:hAnsi="Calibri" w:cs="Calibri"/>
                <w:szCs w:val="20"/>
              </w:rPr>
              <w:t>ervisní náklady, opravy, údržba (veškeré úkony předepsané výrobcem k zachování garancí a záruk)</w:t>
            </w:r>
          </w:p>
          <w:p w14:paraId="423EF74C" w14:textId="77777777" w:rsidR="00794E21" w:rsidRPr="007775E2" w:rsidRDefault="00FC5E75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Pneuservis: nákup pneumatik minimálně střední třídy, včetně výměny, montáže a uskladnění</w:t>
            </w:r>
            <w:r w:rsidR="00FE7989" w:rsidRPr="00704943">
              <w:rPr>
                <w:rFonts w:ascii="Calibri" w:hAnsi="Calibri" w:cs="Calibri"/>
                <w:szCs w:val="20"/>
              </w:rPr>
              <w:t xml:space="preserve"> kol</w:t>
            </w:r>
            <w:r w:rsidR="002B2922" w:rsidRPr="007775E2">
              <w:rPr>
                <w:rFonts w:ascii="Calibri" w:hAnsi="Calibri" w:cs="Calibri"/>
                <w:szCs w:val="20"/>
              </w:rPr>
              <w:t>; 2x sada letních, 2x sada zimních pneumatik. Do počtu požadovaných sad pneumatik je zahrnuta i sada pneumatik dodaná výrobcem.</w:t>
            </w:r>
          </w:p>
          <w:p w14:paraId="04A1E98B" w14:textId="77777777" w:rsidR="002B2922" w:rsidRPr="007775E2" w:rsidRDefault="002B2922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775E2">
              <w:rPr>
                <w:rFonts w:ascii="Calibri" w:hAnsi="Calibri" w:cs="Calibri"/>
                <w:szCs w:val="20"/>
              </w:rPr>
              <w:t>Přihlášení/odhlášení vozidla a poplatek za registraci</w:t>
            </w:r>
          </w:p>
          <w:p w14:paraId="52891F2F" w14:textId="77777777" w:rsidR="00B0155C" w:rsidRPr="00704943" w:rsidRDefault="00B0155C" w:rsidP="00B0155C">
            <w:pPr>
              <w:pStyle w:val="Odstavecseseznamem"/>
              <w:ind w:left="938"/>
              <w:rPr>
                <w:rFonts w:ascii="Calibri" w:hAnsi="Calibri" w:cs="Calibri"/>
                <w:szCs w:val="20"/>
              </w:rPr>
            </w:pPr>
          </w:p>
        </w:tc>
      </w:tr>
    </w:tbl>
    <w:p w14:paraId="11E79580" w14:textId="77777777" w:rsidR="006001A1" w:rsidRDefault="006001A1">
      <w:pPr>
        <w:rPr>
          <w:rFonts w:ascii="Calibri" w:hAnsi="Calibri" w:cs="Calibri"/>
        </w:rPr>
      </w:pPr>
    </w:p>
    <w:p w14:paraId="7C5EFF3A" w14:textId="77777777" w:rsidR="00C8513C" w:rsidRDefault="00C8513C">
      <w:pPr>
        <w:rPr>
          <w:rFonts w:ascii="Calibri" w:hAnsi="Calibri" w:cs="Calibri"/>
        </w:rPr>
      </w:pPr>
    </w:p>
    <w:p w14:paraId="637248F5" w14:textId="77777777" w:rsidR="00C8513C" w:rsidRDefault="00C8513C">
      <w:pPr>
        <w:rPr>
          <w:rFonts w:ascii="Calibri" w:hAnsi="Calibri" w:cs="Calibri"/>
        </w:rPr>
      </w:pPr>
    </w:p>
    <w:p w14:paraId="3265C6A2" w14:textId="77777777" w:rsidR="00C8513C" w:rsidRDefault="00C8513C">
      <w:pPr>
        <w:rPr>
          <w:rFonts w:ascii="Calibri" w:hAnsi="Calibri" w:cs="Calibri"/>
        </w:rPr>
      </w:pPr>
    </w:p>
    <w:p w14:paraId="0581F059" w14:textId="77777777" w:rsidR="00C8513C" w:rsidRPr="00D83B81" w:rsidRDefault="00C8513C" w:rsidP="00C8513C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Další požadavky</w:t>
      </w:r>
    </w:p>
    <w:p w14:paraId="64EE4259" w14:textId="77777777" w:rsidR="00C8513C" w:rsidRDefault="00C8513C" w:rsidP="00C8513C">
      <w:pPr>
        <w:ind w:left="720"/>
        <w:rPr>
          <w:rFonts w:ascii="Calibri" w:hAnsi="Calibri" w:cs="Calibri"/>
          <w:szCs w:val="20"/>
        </w:rPr>
      </w:pPr>
    </w:p>
    <w:p w14:paraId="23743D21" w14:textId="77777777" w:rsidR="00C8513C" w:rsidRPr="00C8513C" w:rsidRDefault="00C8513C" w:rsidP="00C8513C">
      <w:pPr>
        <w:numPr>
          <w:ilvl w:val="0"/>
          <w:numId w:val="12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Zadavatel požaduje v TP zápis o oranžovém majáku u všech vozidel (zadavatel požaduje pouze zápis do TP, homologované majáky si zadavatel zajistí sám; majáky budou používány magnetické – bez zásahu do karoserie vozidla)</w:t>
      </w:r>
    </w:p>
    <w:p w14:paraId="5D13B1C2" w14:textId="77777777" w:rsidR="00C8513C" w:rsidRDefault="00C8513C">
      <w:pPr>
        <w:rPr>
          <w:rFonts w:ascii="Calibri" w:hAnsi="Calibri" w:cs="Calibri"/>
        </w:rPr>
      </w:pPr>
    </w:p>
    <w:p w14:paraId="579748F9" w14:textId="77777777" w:rsidR="00083303" w:rsidRDefault="00083303">
      <w:pPr>
        <w:rPr>
          <w:rFonts w:ascii="Calibri" w:hAnsi="Calibri" w:cs="Calibri"/>
        </w:rPr>
      </w:pPr>
    </w:p>
    <w:p w14:paraId="61D76F11" w14:textId="77777777" w:rsidR="00773F87" w:rsidRDefault="00773F87">
      <w:pPr>
        <w:rPr>
          <w:rFonts w:ascii="Calibri" w:hAnsi="Calibri" w:cs="Calibri"/>
        </w:rPr>
      </w:pPr>
    </w:p>
    <w:p w14:paraId="20CCCD9F" w14:textId="77777777" w:rsidR="00090BCA" w:rsidRPr="008572F1" w:rsidRDefault="00090BCA" w:rsidP="004A062A">
      <w:pPr>
        <w:pStyle w:val="Odstavecseseznamem"/>
        <w:rPr>
          <w:rFonts w:ascii="Calibri" w:hAnsi="Calibri" w:cs="Calibri"/>
        </w:rPr>
      </w:pPr>
    </w:p>
    <w:sectPr w:rsidR="00090BCA" w:rsidRPr="008572F1" w:rsidSect="00540A48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235D0" w14:textId="77777777" w:rsidR="00CD52F1" w:rsidRDefault="00CD52F1" w:rsidP="00703B0A">
      <w:r>
        <w:separator/>
      </w:r>
    </w:p>
  </w:endnote>
  <w:endnote w:type="continuationSeparator" w:id="0">
    <w:p w14:paraId="652DFAD7" w14:textId="77777777" w:rsidR="00CD52F1" w:rsidRDefault="00CD52F1" w:rsidP="0070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ODA Next">
    <w:altName w:val="SKODA Next"/>
    <w:charset w:val="EE"/>
    <w:family w:val="swiss"/>
    <w:pitch w:val="variable"/>
    <w:sig w:usb0="A00002E7" w:usb1="0000202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48AF5" w14:textId="77777777" w:rsidR="00703B0A" w:rsidRPr="00703B0A" w:rsidRDefault="00703B0A" w:rsidP="00703B0A">
    <w:pPr>
      <w:pStyle w:val="Zpat"/>
      <w:jc w:val="right"/>
      <w:rPr>
        <w:sz w:val="16"/>
        <w:szCs w:val="16"/>
      </w:rPr>
    </w:pPr>
    <w:r w:rsidRPr="00703B0A">
      <w:rPr>
        <w:sz w:val="16"/>
        <w:szCs w:val="16"/>
      </w:rPr>
      <w:t xml:space="preserve">Stránka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PAGE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  <w:r w:rsidRPr="00703B0A">
      <w:rPr>
        <w:sz w:val="16"/>
        <w:szCs w:val="16"/>
      </w:rPr>
      <w:t xml:space="preserve"> z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NUMPAGES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ABA74" w14:textId="77777777" w:rsidR="00CD52F1" w:rsidRDefault="00CD52F1" w:rsidP="00703B0A">
      <w:r>
        <w:separator/>
      </w:r>
    </w:p>
  </w:footnote>
  <w:footnote w:type="continuationSeparator" w:id="0">
    <w:p w14:paraId="1E03FE9F" w14:textId="77777777" w:rsidR="00CD52F1" w:rsidRDefault="00CD52F1" w:rsidP="0070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7B284" w14:textId="77777777" w:rsidR="004E5AB4" w:rsidRPr="004E5AB4" w:rsidRDefault="004E5AB4" w:rsidP="003A04F0">
    <w:pPr>
      <w:pStyle w:val="Zhlav"/>
      <w:tabs>
        <w:tab w:val="left" w:pos="9379"/>
        <w:tab w:val="right" w:pos="10466"/>
      </w:tabs>
      <w:jc w:val="lef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F79E2" w14:textId="77777777" w:rsidR="00540A48" w:rsidRPr="00540A48" w:rsidRDefault="00540A48" w:rsidP="00540A48">
    <w:pPr>
      <w:pStyle w:val="Zhlav"/>
      <w:jc w:val="right"/>
      <w:rPr>
        <w:rFonts w:ascii="Times New Roman" w:hAnsi="Times New Roman"/>
        <w:sz w:val="22"/>
        <w:szCs w:val="22"/>
      </w:rPr>
    </w:pPr>
    <w:r w:rsidRPr="00540A48">
      <w:rPr>
        <w:rFonts w:ascii="Times New Roman" w:hAnsi="Times New Roman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06CEC"/>
    <w:multiLevelType w:val="hybridMultilevel"/>
    <w:tmpl w:val="F676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1D35"/>
    <w:multiLevelType w:val="hybridMultilevel"/>
    <w:tmpl w:val="8084D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90A4F"/>
    <w:multiLevelType w:val="hybridMultilevel"/>
    <w:tmpl w:val="0A2A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5FB"/>
    <w:multiLevelType w:val="hybridMultilevel"/>
    <w:tmpl w:val="ACC44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D0EAC"/>
    <w:multiLevelType w:val="hybridMultilevel"/>
    <w:tmpl w:val="832C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46A0"/>
    <w:multiLevelType w:val="hybridMultilevel"/>
    <w:tmpl w:val="3DAE9F8A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659B"/>
    <w:multiLevelType w:val="hybridMultilevel"/>
    <w:tmpl w:val="4F0CE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835EA"/>
    <w:multiLevelType w:val="hybridMultilevel"/>
    <w:tmpl w:val="250E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12BE"/>
    <w:multiLevelType w:val="hybridMultilevel"/>
    <w:tmpl w:val="860AA802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83B06"/>
    <w:multiLevelType w:val="hybridMultilevel"/>
    <w:tmpl w:val="34CE1958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C0BA9"/>
    <w:multiLevelType w:val="hybridMultilevel"/>
    <w:tmpl w:val="21621334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BE"/>
    <w:rsid w:val="000040B3"/>
    <w:rsid w:val="000116A2"/>
    <w:rsid w:val="00015B53"/>
    <w:rsid w:val="00036F0D"/>
    <w:rsid w:val="00057A25"/>
    <w:rsid w:val="00067123"/>
    <w:rsid w:val="00072AE8"/>
    <w:rsid w:val="0007799E"/>
    <w:rsid w:val="00083303"/>
    <w:rsid w:val="000856F3"/>
    <w:rsid w:val="00090BCA"/>
    <w:rsid w:val="0009388A"/>
    <w:rsid w:val="000A0BAC"/>
    <w:rsid w:val="000A2688"/>
    <w:rsid w:val="000B6B23"/>
    <w:rsid w:val="000C405B"/>
    <w:rsid w:val="001001C3"/>
    <w:rsid w:val="0011754C"/>
    <w:rsid w:val="00136DE0"/>
    <w:rsid w:val="00137545"/>
    <w:rsid w:val="001613CE"/>
    <w:rsid w:val="0016707A"/>
    <w:rsid w:val="00175025"/>
    <w:rsid w:val="00195BD4"/>
    <w:rsid w:val="001A0E0A"/>
    <w:rsid w:val="001C4543"/>
    <w:rsid w:val="0020222D"/>
    <w:rsid w:val="0020326F"/>
    <w:rsid w:val="00205013"/>
    <w:rsid w:val="00214A67"/>
    <w:rsid w:val="002204B2"/>
    <w:rsid w:val="00225EA6"/>
    <w:rsid w:val="0025431E"/>
    <w:rsid w:val="0029264A"/>
    <w:rsid w:val="002930C6"/>
    <w:rsid w:val="002B2922"/>
    <w:rsid w:val="002C1251"/>
    <w:rsid w:val="002C61A2"/>
    <w:rsid w:val="002C6C0F"/>
    <w:rsid w:val="002E1FEA"/>
    <w:rsid w:val="002E6C86"/>
    <w:rsid w:val="002F0DCA"/>
    <w:rsid w:val="002F4540"/>
    <w:rsid w:val="002F624A"/>
    <w:rsid w:val="00301C58"/>
    <w:rsid w:val="00303691"/>
    <w:rsid w:val="00327BB0"/>
    <w:rsid w:val="00382767"/>
    <w:rsid w:val="00382FF3"/>
    <w:rsid w:val="00390E8C"/>
    <w:rsid w:val="003A04F0"/>
    <w:rsid w:val="003A08B9"/>
    <w:rsid w:val="003A4972"/>
    <w:rsid w:val="003B20B5"/>
    <w:rsid w:val="003B744A"/>
    <w:rsid w:val="003D3771"/>
    <w:rsid w:val="003E28F2"/>
    <w:rsid w:val="003F039D"/>
    <w:rsid w:val="003F0E19"/>
    <w:rsid w:val="003F7669"/>
    <w:rsid w:val="004072CD"/>
    <w:rsid w:val="004156D4"/>
    <w:rsid w:val="00416ACD"/>
    <w:rsid w:val="004232F0"/>
    <w:rsid w:val="004335A7"/>
    <w:rsid w:val="00446501"/>
    <w:rsid w:val="00447E0D"/>
    <w:rsid w:val="004824EC"/>
    <w:rsid w:val="00495639"/>
    <w:rsid w:val="004A062A"/>
    <w:rsid w:val="004A0879"/>
    <w:rsid w:val="004A2764"/>
    <w:rsid w:val="004A6061"/>
    <w:rsid w:val="004B5D8D"/>
    <w:rsid w:val="004D2D26"/>
    <w:rsid w:val="004D57FF"/>
    <w:rsid w:val="004E5AB4"/>
    <w:rsid w:val="004F41F5"/>
    <w:rsid w:val="00503750"/>
    <w:rsid w:val="0051600B"/>
    <w:rsid w:val="0052059D"/>
    <w:rsid w:val="005227ED"/>
    <w:rsid w:val="00530634"/>
    <w:rsid w:val="00540A48"/>
    <w:rsid w:val="00561BDA"/>
    <w:rsid w:val="00564659"/>
    <w:rsid w:val="00583539"/>
    <w:rsid w:val="005836E9"/>
    <w:rsid w:val="005D1BF4"/>
    <w:rsid w:val="005F2500"/>
    <w:rsid w:val="006001A1"/>
    <w:rsid w:val="00602E0D"/>
    <w:rsid w:val="00602E5B"/>
    <w:rsid w:val="006065AF"/>
    <w:rsid w:val="00611033"/>
    <w:rsid w:val="00611296"/>
    <w:rsid w:val="00616157"/>
    <w:rsid w:val="006277ED"/>
    <w:rsid w:val="006279B5"/>
    <w:rsid w:val="006451D8"/>
    <w:rsid w:val="00671831"/>
    <w:rsid w:val="00673621"/>
    <w:rsid w:val="0067593C"/>
    <w:rsid w:val="006778C6"/>
    <w:rsid w:val="00685A4E"/>
    <w:rsid w:val="00693B99"/>
    <w:rsid w:val="006B5117"/>
    <w:rsid w:val="006B66E4"/>
    <w:rsid w:val="00703B0A"/>
    <w:rsid w:val="00704943"/>
    <w:rsid w:val="00704FEC"/>
    <w:rsid w:val="00721FD1"/>
    <w:rsid w:val="007270AB"/>
    <w:rsid w:val="00727642"/>
    <w:rsid w:val="00733DFE"/>
    <w:rsid w:val="0073728F"/>
    <w:rsid w:val="007428C4"/>
    <w:rsid w:val="00756791"/>
    <w:rsid w:val="00760330"/>
    <w:rsid w:val="007616EC"/>
    <w:rsid w:val="007634C7"/>
    <w:rsid w:val="00773F87"/>
    <w:rsid w:val="007775E2"/>
    <w:rsid w:val="00794E21"/>
    <w:rsid w:val="007A53EE"/>
    <w:rsid w:val="007A739E"/>
    <w:rsid w:val="007C5797"/>
    <w:rsid w:val="007D3C48"/>
    <w:rsid w:val="007D4CD0"/>
    <w:rsid w:val="007E1499"/>
    <w:rsid w:val="008143FC"/>
    <w:rsid w:val="00824569"/>
    <w:rsid w:val="00833E90"/>
    <w:rsid w:val="008416B9"/>
    <w:rsid w:val="008572F1"/>
    <w:rsid w:val="00866306"/>
    <w:rsid w:val="0087076C"/>
    <w:rsid w:val="00875005"/>
    <w:rsid w:val="0089103B"/>
    <w:rsid w:val="008914EC"/>
    <w:rsid w:val="008A24A7"/>
    <w:rsid w:val="008A5AA5"/>
    <w:rsid w:val="008B4802"/>
    <w:rsid w:val="008C7875"/>
    <w:rsid w:val="008D487A"/>
    <w:rsid w:val="008F3778"/>
    <w:rsid w:val="008F5DD9"/>
    <w:rsid w:val="009048BD"/>
    <w:rsid w:val="00924F98"/>
    <w:rsid w:val="00985B70"/>
    <w:rsid w:val="009943B1"/>
    <w:rsid w:val="00996CE4"/>
    <w:rsid w:val="009B052B"/>
    <w:rsid w:val="009B2CE6"/>
    <w:rsid w:val="009C6F1A"/>
    <w:rsid w:val="009C7B20"/>
    <w:rsid w:val="009E68A0"/>
    <w:rsid w:val="009E7D74"/>
    <w:rsid w:val="00A00739"/>
    <w:rsid w:val="00A115A7"/>
    <w:rsid w:val="00A20B29"/>
    <w:rsid w:val="00A330E6"/>
    <w:rsid w:val="00A37491"/>
    <w:rsid w:val="00A44751"/>
    <w:rsid w:val="00A50D7C"/>
    <w:rsid w:val="00A51F1F"/>
    <w:rsid w:val="00A52C63"/>
    <w:rsid w:val="00A5483B"/>
    <w:rsid w:val="00A610F9"/>
    <w:rsid w:val="00A74352"/>
    <w:rsid w:val="00A76D60"/>
    <w:rsid w:val="00A77819"/>
    <w:rsid w:val="00A93DDA"/>
    <w:rsid w:val="00A958B3"/>
    <w:rsid w:val="00AB238C"/>
    <w:rsid w:val="00AC4A40"/>
    <w:rsid w:val="00AD57A6"/>
    <w:rsid w:val="00B0155C"/>
    <w:rsid w:val="00B15E3A"/>
    <w:rsid w:val="00B43B48"/>
    <w:rsid w:val="00B44EF1"/>
    <w:rsid w:val="00B50056"/>
    <w:rsid w:val="00B5176B"/>
    <w:rsid w:val="00B63182"/>
    <w:rsid w:val="00B744DF"/>
    <w:rsid w:val="00B81633"/>
    <w:rsid w:val="00B81AAB"/>
    <w:rsid w:val="00B87377"/>
    <w:rsid w:val="00B87431"/>
    <w:rsid w:val="00BA1E17"/>
    <w:rsid w:val="00BB212D"/>
    <w:rsid w:val="00BC43CF"/>
    <w:rsid w:val="00BD43C9"/>
    <w:rsid w:val="00C01BF7"/>
    <w:rsid w:val="00C02149"/>
    <w:rsid w:val="00C1455A"/>
    <w:rsid w:val="00C2196D"/>
    <w:rsid w:val="00C3449D"/>
    <w:rsid w:val="00C5087B"/>
    <w:rsid w:val="00C75BBE"/>
    <w:rsid w:val="00C75C3C"/>
    <w:rsid w:val="00C76CD6"/>
    <w:rsid w:val="00C77371"/>
    <w:rsid w:val="00C8250B"/>
    <w:rsid w:val="00C8513C"/>
    <w:rsid w:val="00C96B71"/>
    <w:rsid w:val="00CA2149"/>
    <w:rsid w:val="00CB39D5"/>
    <w:rsid w:val="00CB6AA1"/>
    <w:rsid w:val="00CC02FA"/>
    <w:rsid w:val="00CC7E3C"/>
    <w:rsid w:val="00CD52F1"/>
    <w:rsid w:val="00CE6C9D"/>
    <w:rsid w:val="00CF6B37"/>
    <w:rsid w:val="00D06A47"/>
    <w:rsid w:val="00D13324"/>
    <w:rsid w:val="00D15EC5"/>
    <w:rsid w:val="00D17C51"/>
    <w:rsid w:val="00D25315"/>
    <w:rsid w:val="00D259CF"/>
    <w:rsid w:val="00D36BF5"/>
    <w:rsid w:val="00D71195"/>
    <w:rsid w:val="00D77714"/>
    <w:rsid w:val="00D83B81"/>
    <w:rsid w:val="00D93710"/>
    <w:rsid w:val="00D94424"/>
    <w:rsid w:val="00DA5CA7"/>
    <w:rsid w:val="00DB4840"/>
    <w:rsid w:val="00DB5CF2"/>
    <w:rsid w:val="00DB5F52"/>
    <w:rsid w:val="00DC1E18"/>
    <w:rsid w:val="00DC35CD"/>
    <w:rsid w:val="00DC6A77"/>
    <w:rsid w:val="00DD0B89"/>
    <w:rsid w:val="00E42A70"/>
    <w:rsid w:val="00E76F76"/>
    <w:rsid w:val="00E80AB4"/>
    <w:rsid w:val="00E908D1"/>
    <w:rsid w:val="00E93130"/>
    <w:rsid w:val="00EB085B"/>
    <w:rsid w:val="00ED3180"/>
    <w:rsid w:val="00F15473"/>
    <w:rsid w:val="00F20414"/>
    <w:rsid w:val="00F43AEE"/>
    <w:rsid w:val="00F61B93"/>
    <w:rsid w:val="00F86062"/>
    <w:rsid w:val="00FB1436"/>
    <w:rsid w:val="00FC5E75"/>
    <w:rsid w:val="00FE14E9"/>
    <w:rsid w:val="00FE7989"/>
    <w:rsid w:val="00FF25C0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54F4"/>
  <w15:chartTrackingRefBased/>
  <w15:docId w15:val="{FB4EE2F7-4144-4418-8C1B-EDCCE95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7491"/>
    <w:pPr>
      <w:jc w:val="both"/>
    </w:pPr>
    <w:rPr>
      <w:rFonts w:ascii="Verdana" w:eastAsia="Times New Roman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8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28F2"/>
    <w:rPr>
      <w:rFonts w:ascii="Segoe UI" w:eastAsia="Times New Roman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73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4EF1"/>
    <w:pPr>
      <w:autoSpaceDE w:val="0"/>
      <w:autoSpaceDN w:val="0"/>
      <w:adjustRightInd w:val="0"/>
    </w:pPr>
    <w:rPr>
      <w:rFonts w:ascii="SKODA Next" w:hAnsi="SKODA Next" w:cs="SKODA Nex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A841A-9BBA-4744-8426-3AE2C4EA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Leško Jozef</dc:creator>
  <cp:keywords/>
  <cp:lastModifiedBy>Křížková Lucie</cp:lastModifiedBy>
  <cp:revision>6</cp:revision>
  <cp:lastPrinted>2018-02-28T06:26:00Z</cp:lastPrinted>
  <dcterms:created xsi:type="dcterms:W3CDTF">2022-03-08T15:26:00Z</dcterms:created>
  <dcterms:modified xsi:type="dcterms:W3CDTF">2022-03-10T16:08:00Z</dcterms:modified>
</cp:coreProperties>
</file>